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4" w:rsidRPr="00FD10E0" w:rsidRDefault="002F7E84" w:rsidP="00727984">
      <w:pPr>
        <w:ind w:firstLine="567"/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727984">
      <w:pPr>
        <w:ind w:firstLine="567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</w:p>
    <w:p w:rsidR="009A5713" w:rsidRPr="00FD10E0" w:rsidRDefault="002F7E84" w:rsidP="00727984">
      <w:pPr>
        <w:shd w:val="clear" w:color="auto" w:fill="FFFFFF"/>
        <w:ind w:firstLine="567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547C5A" w:rsidRPr="00F847BC">
        <w:rPr>
          <w:rFonts w:cs="Times New Roman"/>
          <w:b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547C5A">
        <w:rPr>
          <w:rFonts w:cs="Times New Roman"/>
          <w:b/>
        </w:rPr>
        <w:t xml:space="preserve"> </w:t>
      </w:r>
      <w:r w:rsidR="00547C5A" w:rsidRPr="00F847BC">
        <w:rPr>
          <w:rFonts w:cs="Times New Roman"/>
          <w:b/>
        </w:rPr>
        <w:t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</w:t>
      </w:r>
      <w:r w:rsidRPr="00FD10E0">
        <w:rPr>
          <w:rFonts w:cs="Times New Roman"/>
          <w:b/>
        </w:rPr>
        <w:t>»</w:t>
      </w:r>
      <w:r w:rsidR="00547C5A">
        <w:rPr>
          <w:rFonts w:cs="Times New Roman"/>
          <w:b/>
        </w:rPr>
        <w:t xml:space="preserve">, </w:t>
      </w: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727984">
      <w:pPr>
        <w:ind w:firstLine="567"/>
        <w:jc w:val="center"/>
        <w:rPr>
          <w:rFonts w:cs="Times New Roman"/>
        </w:rPr>
      </w:pPr>
    </w:p>
    <w:p w:rsidR="002F7E84" w:rsidRPr="009B6058" w:rsidRDefault="002F7E84" w:rsidP="00727984">
      <w:pPr>
        <w:rPr>
          <w:rFonts w:cs="Times New Roman"/>
          <w:b/>
          <w:lang w:val="kk-KZ"/>
        </w:rPr>
      </w:pPr>
      <w:r w:rsidRPr="009B6058">
        <w:rPr>
          <w:rFonts w:cs="Times New Roman"/>
          <w:b/>
          <w:lang w:val="kk-KZ"/>
        </w:rPr>
        <w:t xml:space="preserve">г.Алматы                                                                             </w:t>
      </w:r>
      <w:r w:rsidR="00FD10E0" w:rsidRPr="009B6058">
        <w:rPr>
          <w:rFonts w:cs="Times New Roman"/>
          <w:b/>
          <w:lang w:val="kk-KZ"/>
        </w:rPr>
        <w:t xml:space="preserve">       </w:t>
      </w:r>
      <w:r w:rsidRPr="009B6058">
        <w:rPr>
          <w:rFonts w:cs="Times New Roman"/>
          <w:b/>
          <w:lang w:val="kk-KZ"/>
        </w:rPr>
        <w:t xml:space="preserve">                          </w:t>
      </w:r>
      <w:r w:rsidR="00DB525C">
        <w:rPr>
          <w:rFonts w:cs="Times New Roman"/>
          <w:b/>
          <w:lang w:val="kk-KZ"/>
        </w:rPr>
        <w:t>2</w:t>
      </w:r>
      <w:r w:rsidRPr="009B6058">
        <w:rPr>
          <w:rFonts w:cs="Times New Roman"/>
          <w:b/>
          <w:lang w:val="kk-KZ"/>
        </w:rPr>
        <w:t xml:space="preserve"> </w:t>
      </w:r>
      <w:r w:rsidR="00DB525C">
        <w:rPr>
          <w:rFonts w:cs="Times New Roman"/>
          <w:b/>
          <w:lang w:val="kk-KZ"/>
        </w:rPr>
        <w:t>ноября</w:t>
      </w:r>
      <w:r w:rsidRPr="009B6058">
        <w:rPr>
          <w:rFonts w:cs="Times New Roman"/>
          <w:b/>
          <w:lang w:val="kk-KZ"/>
        </w:rPr>
        <w:t xml:space="preserve"> 2018г. </w:t>
      </w:r>
    </w:p>
    <w:p w:rsidR="002F7E84" w:rsidRPr="00FD10E0" w:rsidRDefault="002F7E84" w:rsidP="00727984">
      <w:pPr>
        <w:ind w:firstLine="567"/>
        <w:jc w:val="both"/>
      </w:pPr>
    </w:p>
    <w:tbl>
      <w:tblPr>
        <w:tblStyle w:val="a4"/>
        <w:tblW w:w="9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2F7E84" w:rsidP="00727984">
            <w:pPr>
              <w:ind w:firstLine="567"/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ind w:firstLine="567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ind w:firstLine="567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870DCA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727984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8931"/>
              </w:tabs>
              <w:ind w:firstLine="567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DB525C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8931"/>
              </w:tabs>
              <w:ind w:firstLine="56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DB525C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DB525C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DB525C" w:rsidRDefault="00DB525C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2F7E84" w:rsidRPr="00FD10E0" w:rsidRDefault="002F7E84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893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DB525C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DB525C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F7E84" w:rsidRPr="00FD10E0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юридической и административной работы</w:t>
            </w:r>
            <w:r w:rsidR="002F7E84" w:rsidRPr="00FD10E0">
              <w:rPr>
                <w:sz w:val="24"/>
                <w:szCs w:val="24"/>
              </w:rPr>
              <w:t xml:space="preserve"> ТОО «ПКС» </w:t>
            </w: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727984">
        <w:trPr>
          <w:trHeight w:val="636"/>
        </w:trPr>
        <w:tc>
          <w:tcPr>
            <w:tcW w:w="3051" w:type="dxa"/>
          </w:tcPr>
          <w:p w:rsidR="002F7E84" w:rsidRPr="00FD10E0" w:rsidRDefault="00870DCA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Default="002F7E84" w:rsidP="0072798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Республика Казахстан,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 xml:space="preserve">, организовал проведение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8E263F" w:rsidRPr="00DF7121">
        <w:rPr>
          <w:rFonts w:ascii="Times New Roman" w:eastAsia="Times New Roman" w:hAnsi="Times New Roman"/>
          <w:sz w:val="24"/>
          <w:szCs w:val="24"/>
          <w:lang w:eastAsia="ru-RU"/>
        </w:rPr>
        <w:t>Установление границ земельных</w:t>
      </w:r>
      <w:r w:rsidR="008E263F" w:rsidRPr="00F847BC">
        <w:rPr>
          <w:rFonts w:ascii="Times New Roman" w:hAnsi="Times New Roman"/>
          <w:sz w:val="24"/>
          <w:szCs w:val="24"/>
        </w:rPr>
        <w:t xml:space="preserve"> участков на местности, камеральные работы по определению условных долей, составление проектов по</w:t>
      </w:r>
      <w:r w:rsidR="008E263F">
        <w:rPr>
          <w:rFonts w:ascii="Times New Roman" w:hAnsi="Times New Roman"/>
          <w:sz w:val="24"/>
          <w:szCs w:val="24"/>
        </w:rPr>
        <w:t xml:space="preserve"> </w:t>
      </w:r>
      <w:r w:rsidR="008E263F" w:rsidRPr="00F847BC">
        <w:rPr>
          <w:rFonts w:ascii="Times New Roman" w:hAnsi="Times New Roman"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</w:t>
      </w:r>
      <w:r w:rsidR="008E263F" w:rsidRPr="00306270">
        <w:rPr>
          <w:rFonts w:ascii="Times New Roman" w:hAnsi="Times New Roman"/>
          <w:sz w:val="24"/>
          <w:szCs w:val="24"/>
        </w:rPr>
        <w:t xml:space="preserve">АИСГЗК, </w:t>
      </w:r>
      <w:proofErr w:type="spellStart"/>
      <w:r w:rsidR="008E263F" w:rsidRPr="00306270">
        <w:rPr>
          <w:rFonts w:ascii="Times New Roman" w:hAnsi="Times New Roman"/>
          <w:sz w:val="24"/>
          <w:szCs w:val="24"/>
        </w:rPr>
        <w:t>Алмалинский</w:t>
      </w:r>
      <w:proofErr w:type="spellEnd"/>
      <w:r w:rsidR="008E263F" w:rsidRPr="00306270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="008E263F" w:rsidRPr="00306270">
        <w:rPr>
          <w:rFonts w:ascii="Times New Roman" w:hAnsi="Times New Roman"/>
          <w:sz w:val="24"/>
          <w:szCs w:val="24"/>
        </w:rPr>
        <w:t>Наурызбай</w:t>
      </w:r>
      <w:proofErr w:type="spellEnd"/>
      <w:r w:rsidR="008E263F" w:rsidRPr="00306270">
        <w:rPr>
          <w:rFonts w:ascii="Times New Roman" w:hAnsi="Times New Roman"/>
          <w:sz w:val="24"/>
          <w:szCs w:val="24"/>
        </w:rPr>
        <w:t xml:space="preserve"> батыра, 99/1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2216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579C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2F7E84" w:rsidRPr="00FD10E0" w:rsidRDefault="002F7E84" w:rsidP="0072798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ТОО «ПКС», Республика Казахстан,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. Инициатор закупки – управлени</w:t>
      </w:r>
      <w:r w:rsidR="0000393E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земельн</w:t>
      </w:r>
      <w:r w:rsidR="0000393E">
        <w:rPr>
          <w:rFonts w:ascii="Times New Roman" w:hAnsi="Times New Roman"/>
          <w:sz w:val="24"/>
          <w:szCs w:val="24"/>
        </w:rPr>
        <w:t>ых</w:t>
      </w:r>
      <w:r w:rsidRPr="00FD10E0">
        <w:rPr>
          <w:rFonts w:ascii="Times New Roman" w:hAnsi="Times New Roman"/>
          <w:sz w:val="24"/>
          <w:szCs w:val="24"/>
        </w:rPr>
        <w:t xml:space="preserve"> отношени</w:t>
      </w:r>
      <w:r w:rsidR="0000393E">
        <w:rPr>
          <w:rFonts w:ascii="Times New Roman" w:hAnsi="Times New Roman"/>
          <w:sz w:val="24"/>
          <w:szCs w:val="24"/>
        </w:rPr>
        <w:t>й</w:t>
      </w:r>
      <w:r w:rsidRPr="00FD10E0">
        <w:rPr>
          <w:rFonts w:ascii="Times New Roman" w:hAnsi="Times New Roman"/>
          <w:sz w:val="24"/>
          <w:szCs w:val="24"/>
        </w:rPr>
        <w:t xml:space="preserve"> и инфраструктуры ТОО «ПКС».</w:t>
      </w:r>
    </w:p>
    <w:p w:rsidR="002F7E84" w:rsidRDefault="002F7E84" w:rsidP="00727984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C476D4" w:rsidRPr="00306270">
        <w:rPr>
          <w:rFonts w:ascii="Times New Roman" w:eastAsia="Times New Roman" w:hAnsi="Times New Roman"/>
          <w:sz w:val="24"/>
          <w:szCs w:val="24"/>
          <w:lang w:eastAsia="ru-RU"/>
        </w:rPr>
        <w:t xml:space="preserve">47 000 (Сорок семь тысяч тенге 00 </w:t>
      </w:r>
      <w:proofErr w:type="spellStart"/>
      <w:r w:rsidR="00C476D4" w:rsidRPr="00306270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C476D4" w:rsidRPr="00306270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C476D4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282" w:rsidRPr="00CC25FD">
        <w:rPr>
          <w:rFonts w:ascii="Times New Roman" w:hAnsi="Times New Roman"/>
          <w:sz w:val="24"/>
          <w:szCs w:val="24"/>
        </w:rPr>
        <w:t xml:space="preserve"> без учета НДС</w:t>
      </w:r>
      <w:r w:rsidR="00C476D4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651E4F" w:rsidP="00CC25FD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2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974E43">
        <w:rPr>
          <w:rFonts w:ascii="Times New Roman" w:hAnsi="Times New Roman"/>
          <w:sz w:val="24"/>
          <w:szCs w:val="24"/>
        </w:rPr>
        <w:t>но</w:t>
      </w:r>
      <w:r w:rsidR="00CC25FD">
        <w:rPr>
          <w:rFonts w:ascii="Times New Roman" w:hAnsi="Times New Roman"/>
          <w:sz w:val="24"/>
          <w:szCs w:val="24"/>
        </w:rPr>
        <w:t>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, офис 201</w:t>
      </w:r>
      <w:r w:rsidR="002F7E84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комиссия провела заседание по закупке </w:t>
      </w:r>
      <w:r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974E43" w:rsidRPr="00DF7121">
        <w:rPr>
          <w:rFonts w:ascii="Times New Roman" w:eastAsia="Times New Roman" w:hAnsi="Times New Roman"/>
          <w:sz w:val="24"/>
          <w:szCs w:val="24"/>
          <w:lang w:eastAsia="ru-RU"/>
        </w:rPr>
        <w:t>Установление границ земельных</w:t>
      </w:r>
      <w:r w:rsidR="00974E43" w:rsidRPr="00F847BC">
        <w:rPr>
          <w:rFonts w:ascii="Times New Roman" w:hAnsi="Times New Roman"/>
          <w:sz w:val="24"/>
          <w:szCs w:val="24"/>
        </w:rPr>
        <w:t xml:space="preserve"> участков на местности, камеральные работы по определению условных долей, составление проектов по</w:t>
      </w:r>
      <w:r w:rsidR="00974E43">
        <w:rPr>
          <w:rFonts w:ascii="Times New Roman" w:hAnsi="Times New Roman"/>
          <w:sz w:val="24"/>
          <w:szCs w:val="24"/>
        </w:rPr>
        <w:t xml:space="preserve"> </w:t>
      </w:r>
      <w:r w:rsidR="00974E43" w:rsidRPr="00F847BC">
        <w:rPr>
          <w:rFonts w:ascii="Times New Roman" w:hAnsi="Times New Roman"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</w:t>
      </w:r>
      <w:r w:rsidR="00974E43" w:rsidRPr="00306270">
        <w:rPr>
          <w:rFonts w:ascii="Times New Roman" w:hAnsi="Times New Roman"/>
          <w:sz w:val="24"/>
          <w:szCs w:val="24"/>
        </w:rPr>
        <w:t xml:space="preserve">АИСГЗК, </w:t>
      </w:r>
      <w:proofErr w:type="spellStart"/>
      <w:r w:rsidR="00974E43" w:rsidRPr="00306270">
        <w:rPr>
          <w:rFonts w:ascii="Times New Roman" w:hAnsi="Times New Roman"/>
          <w:sz w:val="24"/>
          <w:szCs w:val="24"/>
        </w:rPr>
        <w:t>Алмалинский</w:t>
      </w:r>
      <w:proofErr w:type="spellEnd"/>
      <w:r w:rsidR="00974E43" w:rsidRPr="00306270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="00974E43" w:rsidRPr="00306270">
        <w:rPr>
          <w:rFonts w:ascii="Times New Roman" w:hAnsi="Times New Roman"/>
          <w:sz w:val="24"/>
          <w:szCs w:val="24"/>
        </w:rPr>
        <w:t>Наурызбай</w:t>
      </w:r>
      <w:proofErr w:type="spellEnd"/>
      <w:r w:rsidR="00974E43" w:rsidRPr="00306270">
        <w:rPr>
          <w:rFonts w:ascii="Times New Roman" w:hAnsi="Times New Roman"/>
          <w:sz w:val="24"/>
          <w:szCs w:val="24"/>
        </w:rPr>
        <w:t xml:space="preserve"> батыра, 99/1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701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667C4B" w:rsidRDefault="00667C4B" w:rsidP="00974E4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667C4B" w:rsidRPr="00692069" w:rsidTr="00CC25FD">
        <w:trPr>
          <w:trHeight w:val="84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727984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727984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E038AE">
            <w:pPr>
              <w:spacing w:line="276" w:lineRule="auto"/>
              <w:ind w:firstLine="47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E038AE">
            <w:pPr>
              <w:spacing w:line="276" w:lineRule="auto"/>
              <w:ind w:firstLine="46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E038AE">
            <w:pPr>
              <w:spacing w:line="276" w:lineRule="auto"/>
              <w:ind w:firstLine="46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E038AE">
            <w:pPr>
              <w:spacing w:line="276" w:lineRule="auto"/>
              <w:ind w:firstLine="46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667C4B" w:rsidRPr="00692069" w:rsidRDefault="00667C4B" w:rsidP="00E038AE">
            <w:pPr>
              <w:spacing w:line="276" w:lineRule="auto"/>
              <w:ind w:firstLine="4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667C4B" w:rsidRPr="00692069" w:rsidTr="00CC25FD">
        <w:trPr>
          <w:trHeight w:val="1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727984">
            <w:pPr>
              <w:spacing w:line="276" w:lineRule="auto"/>
              <w:ind w:firstLine="567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324A4" w:rsidRPr="00692069" w:rsidTr="00CC25FD">
        <w:trPr>
          <w:trHeight w:val="7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727984">
            <w:pPr>
              <w:pStyle w:val="a3"/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E151F4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Алматыкалажер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F4" w:rsidRPr="00692069" w:rsidRDefault="00E151F4" w:rsidP="00E151F4">
            <w:pPr>
              <w:pStyle w:val="a3"/>
              <w:spacing w:line="276" w:lineRule="auto"/>
              <w:ind w:firstLine="4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</w:t>
            </w:r>
            <w:r>
              <w:rPr>
                <w:rFonts w:cs="Times New Roman"/>
                <w:sz w:val="20"/>
                <w:szCs w:val="20"/>
                <w:lang w:eastAsia="en-US"/>
              </w:rPr>
              <w:t>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E324A4" w:rsidRPr="00692069" w:rsidRDefault="00E151F4" w:rsidP="00E151F4">
            <w:pPr>
              <w:pStyle w:val="a3"/>
              <w:spacing w:line="276" w:lineRule="auto"/>
              <w:ind w:firstLine="4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00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007326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47 000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007326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47 000</w:t>
            </w:r>
          </w:p>
        </w:tc>
      </w:tr>
      <w:tr w:rsidR="00E324A4" w:rsidRPr="00692069" w:rsidTr="00CC25FD">
        <w:trPr>
          <w:trHeight w:val="7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727984">
            <w:pPr>
              <w:pStyle w:val="a3"/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4414B2" w:rsidP="00E151F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Сулутам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F4" w:rsidRPr="00692069" w:rsidRDefault="00E151F4" w:rsidP="00E151F4">
            <w:pPr>
              <w:pStyle w:val="a3"/>
              <w:spacing w:line="276" w:lineRule="auto"/>
              <w:ind w:firstLine="4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E324A4" w:rsidRDefault="00E151F4" w:rsidP="00E151F4">
            <w:pPr>
              <w:pStyle w:val="a3"/>
              <w:spacing w:line="276" w:lineRule="auto"/>
              <w:ind w:firstLine="4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8A60B8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8A60B8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45 000</w:t>
            </w:r>
          </w:p>
        </w:tc>
      </w:tr>
    </w:tbl>
    <w:p w:rsidR="00667C4B" w:rsidRPr="001B1E9D" w:rsidRDefault="00D045C7" w:rsidP="00727984">
      <w:pPr>
        <w:pStyle w:val="a6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F6564" w:rsidRPr="00FD10E0" w:rsidRDefault="00DF6564" w:rsidP="00007326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D045C7" w:rsidRPr="00E62089">
        <w:rPr>
          <w:rFonts w:ascii="Times New Roman" w:hAnsi="Times New Roman"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 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по Лотам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D045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«НК «СПК «Алматы» и организациями пятьдесят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 закупок), утвержденных Советом директоров АО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F33420" w:rsidRDefault="005864DA" w:rsidP="0000732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3420">
        <w:rPr>
          <w:rFonts w:ascii="Times New Roman" w:hAnsi="Times New Roman"/>
          <w:sz w:val="24"/>
          <w:szCs w:val="24"/>
        </w:rPr>
        <w:t xml:space="preserve">признать </w:t>
      </w:r>
      <w:r w:rsidR="00D045C7" w:rsidRPr="00F33420">
        <w:rPr>
          <w:rFonts w:ascii="Times New Roman" w:hAnsi="Times New Roman"/>
          <w:sz w:val="24"/>
          <w:szCs w:val="24"/>
        </w:rPr>
        <w:t xml:space="preserve">победителем ценовое предложение </w:t>
      </w:r>
      <w:r w:rsidR="00F33420" w:rsidRPr="00F33420">
        <w:rPr>
          <w:rFonts w:ascii="Times New Roman" w:hAnsi="Times New Roman"/>
          <w:sz w:val="24"/>
          <w:szCs w:val="24"/>
        </w:rPr>
        <w:t>ТОО «</w:t>
      </w:r>
      <w:proofErr w:type="spellStart"/>
      <w:r w:rsidR="00F33420" w:rsidRPr="00F33420">
        <w:rPr>
          <w:rFonts w:ascii="Times New Roman" w:hAnsi="Times New Roman"/>
          <w:sz w:val="24"/>
          <w:szCs w:val="24"/>
        </w:rPr>
        <w:t>Сулутам</w:t>
      </w:r>
      <w:proofErr w:type="gramStart"/>
      <w:r w:rsidR="00F33420" w:rsidRPr="00F33420">
        <w:rPr>
          <w:rFonts w:ascii="Times New Roman" w:hAnsi="Times New Roman"/>
          <w:sz w:val="24"/>
          <w:szCs w:val="24"/>
        </w:rPr>
        <w:t>.к</w:t>
      </w:r>
      <w:proofErr w:type="gramEnd"/>
      <w:r w:rsidR="00F33420" w:rsidRPr="00F33420">
        <w:rPr>
          <w:rFonts w:ascii="Times New Roman" w:hAnsi="Times New Roman"/>
          <w:sz w:val="24"/>
          <w:szCs w:val="24"/>
        </w:rPr>
        <w:t>з</w:t>
      </w:r>
      <w:proofErr w:type="spellEnd"/>
      <w:r w:rsidR="00F33420" w:rsidRPr="00F33420">
        <w:rPr>
          <w:rFonts w:ascii="Times New Roman" w:hAnsi="Times New Roman"/>
          <w:sz w:val="24"/>
          <w:szCs w:val="24"/>
        </w:rPr>
        <w:t xml:space="preserve">» на сумму </w:t>
      </w:r>
      <w:r w:rsidR="00007326" w:rsidRPr="00007326">
        <w:rPr>
          <w:rFonts w:ascii="Times New Roman" w:hAnsi="Times New Roman"/>
          <w:sz w:val="24"/>
          <w:szCs w:val="24"/>
        </w:rPr>
        <w:t>45</w:t>
      </w:r>
      <w:r w:rsidR="00007326" w:rsidRPr="00007326">
        <w:rPr>
          <w:rFonts w:ascii="Times New Roman" w:hAnsi="Times New Roman"/>
          <w:sz w:val="24"/>
          <w:szCs w:val="24"/>
        </w:rPr>
        <w:t> </w:t>
      </w:r>
      <w:r w:rsidR="00007326" w:rsidRPr="00007326">
        <w:rPr>
          <w:rFonts w:ascii="Times New Roman" w:hAnsi="Times New Roman"/>
          <w:sz w:val="24"/>
          <w:szCs w:val="24"/>
        </w:rPr>
        <w:t>000</w:t>
      </w:r>
      <w:r w:rsidR="00007326" w:rsidRPr="00F33420">
        <w:rPr>
          <w:rFonts w:ascii="Times New Roman" w:hAnsi="Times New Roman"/>
          <w:sz w:val="24"/>
          <w:szCs w:val="24"/>
        </w:rPr>
        <w:t xml:space="preserve"> </w:t>
      </w:r>
      <w:r w:rsidR="00F33420" w:rsidRPr="00F33420">
        <w:rPr>
          <w:rFonts w:ascii="Times New Roman" w:hAnsi="Times New Roman"/>
          <w:sz w:val="24"/>
          <w:szCs w:val="24"/>
        </w:rPr>
        <w:t>(</w:t>
      </w:r>
      <w:r w:rsidR="00007326" w:rsidRPr="00007326">
        <w:rPr>
          <w:rFonts w:ascii="Times New Roman" w:hAnsi="Times New Roman"/>
          <w:sz w:val="24"/>
          <w:szCs w:val="24"/>
        </w:rPr>
        <w:t xml:space="preserve">Сорок пять тысяч тенге 00 </w:t>
      </w:r>
      <w:proofErr w:type="spellStart"/>
      <w:r w:rsidR="00007326" w:rsidRPr="00007326">
        <w:rPr>
          <w:rFonts w:ascii="Times New Roman" w:hAnsi="Times New Roman"/>
          <w:sz w:val="24"/>
          <w:szCs w:val="24"/>
        </w:rPr>
        <w:t>тиын</w:t>
      </w:r>
      <w:proofErr w:type="spellEnd"/>
      <w:r w:rsidR="00007326" w:rsidRPr="00007326">
        <w:rPr>
          <w:rFonts w:ascii="Times New Roman" w:hAnsi="Times New Roman"/>
          <w:sz w:val="24"/>
          <w:szCs w:val="24"/>
        </w:rPr>
        <w:t>.</w:t>
      </w:r>
      <w:r w:rsidR="00F33420" w:rsidRPr="00F33420">
        <w:rPr>
          <w:rFonts w:ascii="Times New Roman" w:hAnsi="Times New Roman"/>
          <w:sz w:val="24"/>
          <w:szCs w:val="24"/>
        </w:rPr>
        <w:t>).</w:t>
      </w:r>
      <w:r w:rsidR="00C91C4E"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не позднее 10 рабочих дней. </w:t>
      </w:r>
    </w:p>
    <w:p w:rsidR="002D0B5B" w:rsidRPr="00FD10E0" w:rsidRDefault="003E7755" w:rsidP="0000732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727984">
      <w:pPr>
        <w:tabs>
          <w:tab w:val="left" w:pos="1418"/>
        </w:tabs>
        <w:ind w:firstLine="567"/>
        <w:jc w:val="both"/>
      </w:pPr>
    </w:p>
    <w:p w:rsidR="00931023" w:rsidRPr="00FD10E0" w:rsidRDefault="00931023" w:rsidP="00727984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18"/>
        <w:gridCol w:w="4819"/>
      </w:tblGrid>
      <w:tr w:rsidR="00651E4F" w:rsidRPr="00FD10E0" w:rsidTr="00CC16B7">
        <w:trPr>
          <w:trHeight w:val="375"/>
        </w:trPr>
        <w:tc>
          <w:tcPr>
            <w:tcW w:w="3044" w:type="dxa"/>
          </w:tcPr>
          <w:p w:rsidR="00651E4F" w:rsidRPr="00FD10E0" w:rsidRDefault="00651E4F" w:rsidP="001E6B02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727984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C914FA" w:rsidP="001E6B02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651E4F"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1E6B02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8931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651E4F" w:rsidRPr="00FD10E0" w:rsidRDefault="001E6B02" w:rsidP="001E6B02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1E6B02" w:rsidRDefault="001E6B02" w:rsidP="001E6B02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651E4F" w:rsidRPr="00FD10E0" w:rsidRDefault="001E6B02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651E4F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651E4F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E6B02" w:rsidRDefault="001E6B02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  <w:p w:rsidR="00651E4F" w:rsidRPr="00FD10E0" w:rsidRDefault="001E6B02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1E6B02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893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1E6B02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651E4F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651E4F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224E3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FD10E0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юридической и административной работы</w:t>
            </w:r>
            <w:r w:rsidRPr="00FD10E0">
              <w:rPr>
                <w:sz w:val="24"/>
                <w:szCs w:val="24"/>
              </w:rPr>
              <w:t xml:space="preserve">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397"/>
        </w:trPr>
        <w:tc>
          <w:tcPr>
            <w:tcW w:w="3044" w:type="dxa"/>
          </w:tcPr>
          <w:p w:rsidR="00651E4F" w:rsidRPr="00FD10E0" w:rsidRDefault="00651E4F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C914FA" w:rsidP="001E6B02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651E4F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651E4F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5E68FB" w:rsidRDefault="005E68FB" w:rsidP="00727984">
      <w:pPr>
        <w:ind w:firstLine="567"/>
        <w:jc w:val="both"/>
      </w:pPr>
    </w:p>
    <w:sectPr w:rsidR="005E68FB" w:rsidSect="00083F68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83" w:rsidRDefault="00647783" w:rsidP="00FF3E84">
      <w:r>
        <w:separator/>
      </w:r>
    </w:p>
  </w:endnote>
  <w:endnote w:type="continuationSeparator" w:id="0">
    <w:p w:rsidR="00647783" w:rsidRDefault="00647783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6A4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83" w:rsidRDefault="00647783" w:rsidP="00FF3E84">
      <w:r>
        <w:separator/>
      </w:r>
    </w:p>
  </w:footnote>
  <w:footnote w:type="continuationSeparator" w:id="0">
    <w:p w:rsidR="00647783" w:rsidRDefault="00647783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7D34A57C"/>
    <w:lvl w:ilvl="0" w:tplc="3392D2D4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393E"/>
    <w:rsid w:val="00007326"/>
    <w:rsid w:val="00015AAD"/>
    <w:rsid w:val="0001702D"/>
    <w:rsid w:val="000238D9"/>
    <w:rsid w:val="00027DAD"/>
    <w:rsid w:val="00030907"/>
    <w:rsid w:val="000443E7"/>
    <w:rsid w:val="000648C3"/>
    <w:rsid w:val="00072DB4"/>
    <w:rsid w:val="00077D94"/>
    <w:rsid w:val="00083F68"/>
    <w:rsid w:val="000876BD"/>
    <w:rsid w:val="000920B1"/>
    <w:rsid w:val="000A78D4"/>
    <w:rsid w:val="000B02BD"/>
    <w:rsid w:val="000B2106"/>
    <w:rsid w:val="000B28C1"/>
    <w:rsid w:val="000B5590"/>
    <w:rsid w:val="000C7B41"/>
    <w:rsid w:val="000F6167"/>
    <w:rsid w:val="00101F1B"/>
    <w:rsid w:val="00103462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692B"/>
    <w:rsid w:val="001B75EC"/>
    <w:rsid w:val="001D1A42"/>
    <w:rsid w:val="001D6DC2"/>
    <w:rsid w:val="001E2B3D"/>
    <w:rsid w:val="001E6B02"/>
    <w:rsid w:val="001F1330"/>
    <w:rsid w:val="001F2247"/>
    <w:rsid w:val="00202963"/>
    <w:rsid w:val="00211718"/>
    <w:rsid w:val="00211B78"/>
    <w:rsid w:val="002216BD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5969"/>
    <w:rsid w:val="00307F3F"/>
    <w:rsid w:val="00317B36"/>
    <w:rsid w:val="00321CB2"/>
    <w:rsid w:val="0035372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7755"/>
    <w:rsid w:val="00413782"/>
    <w:rsid w:val="0043332C"/>
    <w:rsid w:val="0043353A"/>
    <w:rsid w:val="004414B2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77E6"/>
    <w:rsid w:val="004B3D11"/>
    <w:rsid w:val="004C71E3"/>
    <w:rsid w:val="004F3275"/>
    <w:rsid w:val="004F6899"/>
    <w:rsid w:val="00524F21"/>
    <w:rsid w:val="00542F64"/>
    <w:rsid w:val="00547C5A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0E3C"/>
    <w:rsid w:val="005A2601"/>
    <w:rsid w:val="005A45A7"/>
    <w:rsid w:val="005C01DE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24E3"/>
    <w:rsid w:val="00623532"/>
    <w:rsid w:val="0062752E"/>
    <w:rsid w:val="00634219"/>
    <w:rsid w:val="00647783"/>
    <w:rsid w:val="006518C2"/>
    <w:rsid w:val="00651E4F"/>
    <w:rsid w:val="00652F85"/>
    <w:rsid w:val="00653B1E"/>
    <w:rsid w:val="00655F67"/>
    <w:rsid w:val="00657FB1"/>
    <w:rsid w:val="00667C4B"/>
    <w:rsid w:val="006701A9"/>
    <w:rsid w:val="00696268"/>
    <w:rsid w:val="006A10A7"/>
    <w:rsid w:val="006A40B1"/>
    <w:rsid w:val="006C46A1"/>
    <w:rsid w:val="006C4EBB"/>
    <w:rsid w:val="006D1C77"/>
    <w:rsid w:val="006D4067"/>
    <w:rsid w:val="006E0658"/>
    <w:rsid w:val="006E2777"/>
    <w:rsid w:val="006E3886"/>
    <w:rsid w:val="006E5F87"/>
    <w:rsid w:val="006F3340"/>
    <w:rsid w:val="006F5A73"/>
    <w:rsid w:val="006F6A7F"/>
    <w:rsid w:val="007142B8"/>
    <w:rsid w:val="0071627C"/>
    <w:rsid w:val="007249FF"/>
    <w:rsid w:val="007273B1"/>
    <w:rsid w:val="00727984"/>
    <w:rsid w:val="007464C9"/>
    <w:rsid w:val="00750565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3191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0DCA"/>
    <w:rsid w:val="008777A0"/>
    <w:rsid w:val="0088329F"/>
    <w:rsid w:val="00886B44"/>
    <w:rsid w:val="008915D1"/>
    <w:rsid w:val="00895ADC"/>
    <w:rsid w:val="008A3AB0"/>
    <w:rsid w:val="008A60B8"/>
    <w:rsid w:val="008C3026"/>
    <w:rsid w:val="008C4282"/>
    <w:rsid w:val="008D32C6"/>
    <w:rsid w:val="008E263F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73E3C"/>
    <w:rsid w:val="009748B4"/>
    <w:rsid w:val="00974E43"/>
    <w:rsid w:val="00976C31"/>
    <w:rsid w:val="009810F0"/>
    <w:rsid w:val="009849B3"/>
    <w:rsid w:val="00985EBE"/>
    <w:rsid w:val="00993E72"/>
    <w:rsid w:val="009A146B"/>
    <w:rsid w:val="009A4F44"/>
    <w:rsid w:val="009A5713"/>
    <w:rsid w:val="009B6058"/>
    <w:rsid w:val="009C73DC"/>
    <w:rsid w:val="009C7A97"/>
    <w:rsid w:val="009D49E8"/>
    <w:rsid w:val="009F5C23"/>
    <w:rsid w:val="00A13710"/>
    <w:rsid w:val="00A16BD0"/>
    <w:rsid w:val="00A33FD2"/>
    <w:rsid w:val="00A37898"/>
    <w:rsid w:val="00A43E78"/>
    <w:rsid w:val="00A579C0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5F3"/>
    <w:rsid w:val="00B23D4E"/>
    <w:rsid w:val="00B31B72"/>
    <w:rsid w:val="00B50923"/>
    <w:rsid w:val="00B525A1"/>
    <w:rsid w:val="00B60138"/>
    <w:rsid w:val="00B70EE3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372F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76D4"/>
    <w:rsid w:val="00C47957"/>
    <w:rsid w:val="00C54813"/>
    <w:rsid w:val="00C728D8"/>
    <w:rsid w:val="00C84491"/>
    <w:rsid w:val="00C914FA"/>
    <w:rsid w:val="00C91C4E"/>
    <w:rsid w:val="00C93705"/>
    <w:rsid w:val="00C94D32"/>
    <w:rsid w:val="00CA0E10"/>
    <w:rsid w:val="00CA699D"/>
    <w:rsid w:val="00CB09FD"/>
    <w:rsid w:val="00CB1662"/>
    <w:rsid w:val="00CC16B7"/>
    <w:rsid w:val="00CC25FD"/>
    <w:rsid w:val="00CD33A8"/>
    <w:rsid w:val="00CD574D"/>
    <w:rsid w:val="00CE6D23"/>
    <w:rsid w:val="00CF3FA4"/>
    <w:rsid w:val="00D0232F"/>
    <w:rsid w:val="00D045C7"/>
    <w:rsid w:val="00D05D96"/>
    <w:rsid w:val="00D14BFD"/>
    <w:rsid w:val="00D17091"/>
    <w:rsid w:val="00D22DE7"/>
    <w:rsid w:val="00D3354E"/>
    <w:rsid w:val="00D337DC"/>
    <w:rsid w:val="00D51EC7"/>
    <w:rsid w:val="00D65FCD"/>
    <w:rsid w:val="00D6693C"/>
    <w:rsid w:val="00D87E19"/>
    <w:rsid w:val="00D9482B"/>
    <w:rsid w:val="00D96D9F"/>
    <w:rsid w:val="00D97289"/>
    <w:rsid w:val="00DB228B"/>
    <w:rsid w:val="00DB525C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38AE"/>
    <w:rsid w:val="00E07A8F"/>
    <w:rsid w:val="00E151F4"/>
    <w:rsid w:val="00E324A4"/>
    <w:rsid w:val="00E334A9"/>
    <w:rsid w:val="00E33FE9"/>
    <w:rsid w:val="00E45C1F"/>
    <w:rsid w:val="00E51D01"/>
    <w:rsid w:val="00E56BB2"/>
    <w:rsid w:val="00E5703C"/>
    <w:rsid w:val="00E62089"/>
    <w:rsid w:val="00E73D51"/>
    <w:rsid w:val="00E82DBB"/>
    <w:rsid w:val="00EA5AFC"/>
    <w:rsid w:val="00EA5B44"/>
    <w:rsid w:val="00EB6052"/>
    <w:rsid w:val="00ED0611"/>
    <w:rsid w:val="00F048BB"/>
    <w:rsid w:val="00F132C0"/>
    <w:rsid w:val="00F2014A"/>
    <w:rsid w:val="00F21B2A"/>
    <w:rsid w:val="00F22753"/>
    <w:rsid w:val="00F263D7"/>
    <w:rsid w:val="00F33420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B2111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3494-913A-4CA4-A3F9-3B11B755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47</cp:revision>
  <cp:lastPrinted>2018-11-05T06:57:00Z</cp:lastPrinted>
  <dcterms:created xsi:type="dcterms:W3CDTF">2018-02-12T11:19:00Z</dcterms:created>
  <dcterms:modified xsi:type="dcterms:W3CDTF">2018-11-05T08:07:00Z</dcterms:modified>
</cp:coreProperties>
</file>